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3" w:rsidRDefault="00046973" w:rsidP="00046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73" w:rsidRDefault="00046973" w:rsidP="008A59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73" w:rsidRDefault="00046973" w:rsidP="008A59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96CAD53" wp14:editId="4BD59F2A">
            <wp:extent cx="5724525" cy="8677275"/>
            <wp:effectExtent l="0" t="0" r="9525" b="9525"/>
            <wp:docPr id="2" name="Рисунок 2" descr="C:\Users\user\Desktop\Скан_20220615 (2)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_20220615 (2)_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6973" w:rsidRDefault="00046973" w:rsidP="008A59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73" w:rsidRDefault="00046973" w:rsidP="008A59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73" w:rsidRDefault="00046973" w:rsidP="008A59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85" w:rsidRPr="005B0FE3" w:rsidRDefault="008A5985" w:rsidP="008A59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A5985" w:rsidRDefault="008A5985" w:rsidP="008A59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1.1. 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B637A"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</w:t>
      </w:r>
      <w:r w:rsidRPr="000E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37A">
        <w:rPr>
          <w:rFonts w:ascii="Times New Roman" w:hAnsi="Times New Roman" w:cs="Times New Roman"/>
          <w:sz w:val="24"/>
          <w:szCs w:val="24"/>
        </w:rPr>
        <w:t>(далее – Положение)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5985" w:rsidRDefault="008A5985" w:rsidP="008A59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6" w:tgtFrame="_blank" w:history="1">
        <w:r w:rsidRPr="000C4D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«Об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Федерации»;</w:t>
      </w:r>
    </w:p>
    <w:p w:rsidR="008A5985" w:rsidRDefault="00046973" w:rsidP="008A59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8A5985" w:rsidRPr="000C4D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="008A5985"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8A5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5985" w:rsidRPr="000C4D84" w:rsidRDefault="008A5985" w:rsidP="008A59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985" w:rsidRPr="000C4D84" w:rsidRDefault="008A5985" w:rsidP="008A59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СШ № 150 (далее - Школа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регули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рующим периодичность, порядок, 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оценок и формы проведения промежуточной аттестации учащихся и текущего контроля их успеваемости. </w:t>
      </w: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8A5985" w:rsidRPr="000C4D84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8A5985" w:rsidRPr="000C4D84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</w:t>
      </w:r>
      <w:proofErr w:type="gramStart"/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 результатов</w:t>
      </w:r>
      <w:proofErr w:type="gramEnd"/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8A5985" w:rsidRDefault="008A5985" w:rsidP="008A5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Промежуточная аттестация – это установление уровня достижения результатов освоения учебных предметов, курсов, дисци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 (модулей), предусмотренных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программой.</w:t>
      </w:r>
    </w:p>
    <w:p w:rsidR="008A5985" w:rsidRDefault="008A5985" w:rsidP="008A5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каждому учебному предмету, курсу, дисциплине, модулю по итогам учебного года.</w:t>
      </w:r>
    </w:p>
    <w:p w:rsidR="008A5985" w:rsidRDefault="008A5985" w:rsidP="008A5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DA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получающие образование в форме семейного образования должны быть зачислены в образовательную организацию на период прохождения промежуточной аттестации, при этом они приобретают статус «экстерн». В этот период экстерн пользуется всеми академическими правами обучающихся школы.</w:t>
      </w:r>
    </w:p>
    <w:p w:rsidR="008A5985" w:rsidRPr="000C4D84" w:rsidRDefault="008A5985" w:rsidP="008A5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Школой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985" w:rsidRDefault="008A5985" w:rsidP="008A5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Pr="000E3399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Система оценки и оценивания результатов образования</w:t>
      </w:r>
    </w:p>
    <w:p w:rsidR="008A5985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 и критериальной базой оценки предметных, метапредметных и личностных результатов служат планируемые результаты освоения основных образовательных программ, зафиксированных в рабочих программах учебных предметов, курсов (модулей).</w:t>
      </w:r>
    </w:p>
    <w:p w:rsidR="00614A35" w:rsidRPr="00614A35" w:rsidRDefault="00614A35" w:rsidP="00614A35">
      <w:pPr>
        <w:pStyle w:val="a6"/>
        <w:ind w:firstLine="708"/>
      </w:pPr>
      <w:r>
        <w:t>2.2</w:t>
      </w:r>
      <w:r w:rsidRPr="00614A35">
        <w:t xml:space="preserve">. В системе оценки достижения планируемых результатов освоения программы основного общего образования обучающимися с ОВЗ предусматривается создание специальных условий проведения текущего контроля успеваемости и промежуточной аттестации в соответствии с учетом здоровья обучающихся с ОВЗ, их особыми образовательными потребностями. При выборе форм оценивания учитывается мнение </w:t>
      </w:r>
      <w:r w:rsidRPr="00614A35">
        <w:lastRenderedPageBreak/>
        <w:t>родителей (законных представителей) обучающихся, пожелания обучающихся, состояние их здоровья и рекомендации ПМПК.</w:t>
      </w:r>
    </w:p>
    <w:p w:rsidR="00614A35" w:rsidRPr="000E3399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85" w:rsidRPr="000E3399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</w:t>
      </w:r>
      <w:proofErr w:type="gramStart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</w:t>
      </w:r>
      <w:proofErr w:type="gramEnd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является система предметных знаний и действий.</w:t>
      </w:r>
    </w:p>
    <w:p w:rsidR="008A5985" w:rsidRPr="000E3399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метапредметных </w:t>
      </w:r>
      <w:proofErr w:type="gramStart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является </w:t>
      </w:r>
      <w:r w:rsidR="008A59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запланированных регулятивных, коммуникативных и познавательных универсальных учебных действий.</w:t>
      </w:r>
    </w:p>
    <w:p w:rsidR="008A5985" w:rsidRPr="000E3399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A598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оценки </w:t>
      </w:r>
      <w:proofErr w:type="gramStart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</w:t>
      </w:r>
      <w:proofErr w:type="gramEnd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являются их усилия, прогресс и достижения в различных областях.</w:t>
      </w:r>
    </w:p>
    <w:p w:rsidR="008A5985" w:rsidRPr="000E3399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образования (предметных, метапредметных, личностных) в ходе текущего контроля успеваемости, промежуточной аттестации обучающихся предполагает использование инструментария учебно-методического комплекса, применяемого </w:t>
      </w:r>
      <w:proofErr w:type="gramStart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 в</w:t>
      </w:r>
      <w:proofErr w:type="gramEnd"/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процессе.</w:t>
      </w:r>
    </w:p>
    <w:p w:rsidR="008A5985" w:rsidRPr="000E3399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и промежуточная аттестация обучающихся 2-11 классов осуществляется по пятибалльной (отметочной) системе цифровых отметок.</w:t>
      </w:r>
    </w:p>
    <w:p w:rsidR="008A5985" w:rsidRPr="00EE5904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8A5985" w:rsidRPr="00EE59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классе исключается система балльного (отметочного) оценивания, осуществляется качественное оценивание.</w:t>
      </w:r>
    </w:p>
    <w:p w:rsidR="008A5985" w:rsidRDefault="00614A3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8A5985" w:rsidRPr="00EE5904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выставлении отметок учителя-предметники руководствуются нормами оценок, опубликованными в государственных</w:t>
      </w:r>
      <w:r w:rsidR="008A5985"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 по конкретному учебному предмету (курсу).</w:t>
      </w:r>
    </w:p>
    <w:p w:rsidR="008A5985" w:rsidRPr="000E3399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Содержание, формы, периодичность и </w:t>
      </w:r>
      <w:r w:rsidRPr="000C4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текущего контроля успеваемости учащихся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5985" w:rsidRPr="000C4D84" w:rsidRDefault="008A5985" w:rsidP="008A59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Текущий контроль успеваемости учащихся проводится в течение учебного периода в целях:</w:t>
      </w:r>
    </w:p>
    <w:p w:rsidR="008A5985" w:rsidRPr="000C4D84" w:rsidRDefault="008A5985" w:rsidP="008A59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уровня достижения учащимися результатов, предусмотренных образовательной программой;</w:t>
      </w:r>
    </w:p>
    <w:p w:rsidR="008A5985" w:rsidRPr="000C4D84" w:rsidRDefault="008A5985" w:rsidP="008A59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оценки соответствия результатов освоения образовательных </w:t>
      </w:r>
      <w:proofErr w:type="gramStart"/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 требованиям</w:t>
      </w:r>
      <w:proofErr w:type="gramEnd"/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ФГОС;</w:t>
      </w:r>
    </w:p>
    <w:p w:rsidR="008A5985" w:rsidRPr="000C4D84" w:rsidRDefault="008A5985" w:rsidP="008A59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учащимся самооценки, оценки его работы педагогическим работником с целью возможного </w:t>
      </w:r>
      <w:proofErr w:type="gramStart"/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 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</w:t>
      </w:r>
    </w:p>
    <w:p w:rsidR="008A5985" w:rsidRPr="000C4D84" w:rsidRDefault="008A5985" w:rsidP="008A5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8A5985" w:rsidRDefault="008A5985" w:rsidP="008A5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Порядок, формы, периодичность, количество обязательных мероприятий при проведении текущего контроля успеваемости учащихся</w:t>
      </w:r>
      <w:r w:rsidRPr="000C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педагогическим работником с учетом образовательной программы.</w:t>
      </w:r>
    </w:p>
    <w:p w:rsidR="008A5985" w:rsidRPr="000E3399" w:rsidRDefault="008A5985" w:rsidP="008A5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через различные формы контроля, в том числе:</w:t>
      </w:r>
    </w:p>
    <w:p w:rsidR="008A5985" w:rsidRPr="000E3399" w:rsidRDefault="008A5985" w:rsidP="008A59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(устный ответ на поставленный вопрос; развернутый устный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аудирование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A5985" w:rsidRPr="000E3399" w:rsidRDefault="008A5985" w:rsidP="008A59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 (письменное выполнение тренировочных упражнений, отчетов по лабораторным и практическим работам; написание диктанта, изложения, сочинения; выполнение самостоятельной работы, письменной проверочной работы, контрольной работы, творческой работы, подготовка реферата, написание теста);</w:t>
      </w:r>
    </w:p>
    <w:p w:rsidR="008A5985" w:rsidRPr="000E3399" w:rsidRDefault="008A5985" w:rsidP="008A59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практических заданий и лабораторных работ;</w:t>
      </w:r>
    </w:p>
    <w:p w:rsidR="008A5985" w:rsidRPr="000E3399" w:rsidRDefault="008A5985" w:rsidP="008A59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выполнения отдельных разделов учебного предмета, например, оценка самостоятельно подобранной информации (рефератов, докладов, сообщений, презентаций) по содержанию;</w:t>
      </w:r>
    </w:p>
    <w:p w:rsidR="008A5985" w:rsidRPr="000E3399" w:rsidRDefault="008A5985" w:rsidP="008A598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различных видов творческих, самостоятельных, проектных, исследовательских работ.</w:t>
      </w:r>
    </w:p>
    <w:p w:rsidR="008A5985" w:rsidRPr="008045AD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AD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В целях оптимизации учебного процесса и исключения перегрузки учащихся составляется график проведения зачетов и контрольных работ по всем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редметам федерального компонента</w:t>
      </w:r>
      <w:r w:rsidRPr="008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плана. График составляется на четверть (полугодие) и утверждается дире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8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Школы. </w:t>
      </w:r>
    </w:p>
    <w:p w:rsidR="008A5985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обучающихся 1 класса в течение учебного года осуществляется качественно, без фиксации </w:t>
      </w:r>
      <w:proofErr w:type="gramStart"/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proofErr w:type="gramEnd"/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классном журнале в виде отметок по пятибалльной системе.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текущего контроля, характеризующие уровень освоения учебных программ, фиксируются в листах достижений обучающихся и являются составляющими портфолио обучающихся. </w:t>
      </w:r>
    </w:p>
    <w:p w:rsidR="008A5985" w:rsidRPr="005E2844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Текущий контроль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2-11 классов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предметам федерального и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учебного плана по 5</w:t>
      </w:r>
      <w:r w:rsidRPr="000E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-балльной системе, кроме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ОРКСЭ (безотметочное обучение). </w:t>
      </w:r>
    </w:p>
    <w:p w:rsidR="008A5985" w:rsidRDefault="008A5985" w:rsidP="008A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</w:t>
      </w:r>
      <w:r w:rsidRPr="00CF2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2219">
        <w:rPr>
          <w:rFonts w:ascii="Times New Roman" w:hAnsi="Times New Roman" w:cs="Times New Roman"/>
          <w:sz w:val="24"/>
          <w:szCs w:val="24"/>
        </w:rPr>
        <w:t xml:space="preserve"> Система оценивания результатов по предмету ОРКСЭ </w:t>
      </w:r>
      <w:proofErr w:type="spellStart"/>
      <w:r w:rsidRPr="00CF2219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CF2219">
        <w:rPr>
          <w:rFonts w:ascii="Times New Roman" w:hAnsi="Times New Roman" w:cs="Times New Roman"/>
          <w:sz w:val="24"/>
          <w:szCs w:val="24"/>
        </w:rPr>
        <w:t>. По итогам года обучающийся аттестуется или не аттестуется (запись в журнале - зачет/не зачет).</w:t>
      </w:r>
    </w:p>
    <w:p w:rsidR="008A5985" w:rsidRPr="008E6DCC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CC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В 10 – 11 классах в конце каждого полугодия по всем предметам учебного пла</w:t>
      </w:r>
      <w:r w:rsidR="001F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преподаваемым на углубленном </w:t>
      </w:r>
      <w:r w:rsidRPr="008E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проводится зачет, который оценивается по </w:t>
      </w:r>
      <w:proofErr w:type="spellStart"/>
      <w:r w:rsidRPr="008E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8E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5-балльной системе. Форму зачета определяет учитель-предметник.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изучении части учебного плана, формируемого участниками образовательных отношений в 5-11 классах, на изучение которых отводится 34 и менее часов в год, применяется зачётная («зачёт», «незачёт») система оценивания как оценка усвоения учебного материала. Форму зачета определяет учитель-предметник. Зачет в 10-11 классах проводится не менее 1 раза в полугодие, в 5-9 классах по окончанию реализации образовательной программы по предмету (курсу).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Результаты текущего контроля фиксируются обязательно в 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учителями-предметниками: </w:t>
      </w:r>
    </w:p>
    <w:p w:rsidR="008A5985" w:rsidRPr="00F35816" w:rsidRDefault="008A5985" w:rsidP="008A5985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устный опрос – в день устного ответа;</w:t>
      </w:r>
    </w:p>
    <w:p w:rsidR="008A5985" w:rsidRPr="00F35816" w:rsidRDefault="008A5985" w:rsidP="008A59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письменный опрос – согласно Положению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школьной документации.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В случае пропуска учеником большей части темы по уважительной причине, контроль</w:t>
      </w:r>
      <w:r>
        <w:rPr>
          <w:rFonts w:ascii="Times New Roman" w:hAnsi="Times New Roman" w:cs="Times New Roman"/>
          <w:sz w:val="24"/>
          <w:szCs w:val="24"/>
        </w:rPr>
        <w:t xml:space="preserve">ная работа по теме должна быть </w:t>
      </w:r>
      <w:r w:rsidRPr="00F35816">
        <w:rPr>
          <w:rFonts w:ascii="Times New Roman" w:hAnsi="Times New Roman" w:cs="Times New Roman"/>
          <w:sz w:val="24"/>
          <w:szCs w:val="24"/>
        </w:rPr>
        <w:t xml:space="preserve">написана в течение недели после того как ученик приступил </w:t>
      </w:r>
      <w:proofErr w:type="gramStart"/>
      <w:r w:rsidRPr="00F35816">
        <w:rPr>
          <w:rFonts w:ascii="Times New Roman" w:hAnsi="Times New Roman" w:cs="Times New Roman"/>
          <w:sz w:val="24"/>
          <w:szCs w:val="24"/>
        </w:rPr>
        <w:t>к занятиям</w:t>
      </w:r>
      <w:proofErr w:type="gramEnd"/>
      <w:r w:rsidRPr="00F35816">
        <w:rPr>
          <w:rFonts w:ascii="Times New Roman" w:hAnsi="Times New Roman" w:cs="Times New Roman"/>
          <w:sz w:val="24"/>
          <w:szCs w:val="24"/>
        </w:rPr>
        <w:t xml:space="preserve"> и отметка выставляется в ближайшую пустую клетку. В этом случае учитель обязан помочь учащемуся разобраться с вопросами, кот</w:t>
      </w:r>
      <w:r>
        <w:rPr>
          <w:rFonts w:ascii="Times New Roman" w:hAnsi="Times New Roman" w:cs="Times New Roman"/>
          <w:sz w:val="24"/>
          <w:szCs w:val="24"/>
        </w:rPr>
        <w:t xml:space="preserve">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возникли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ученика после </w:t>
      </w:r>
      <w:r w:rsidRPr="00F35816">
        <w:rPr>
          <w:rFonts w:ascii="Times New Roman" w:hAnsi="Times New Roman" w:cs="Times New Roman"/>
          <w:sz w:val="24"/>
          <w:szCs w:val="24"/>
        </w:rPr>
        <w:t>самостоятельной работы с материалом учебника.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За плохое поведение на уроке отметка не ставится.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Успеваемость обучающихся, занимающихся по индивидуальному учебному плану (дети, обучающиеся на дому по медицинским показаниям), в том числе проходящих ускоренное обучение, подлежит текущему контролю по предметам, включенным в этот план.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 В текущем контроле обучающихся, находящихся на лечении в санатории, стационаре, учитываются оценки, полученные в учебном заведении при лечебном учреждении. На время отсутствия таких обучающихся в Школе в журнале выставляются «н». Оценки из ведомости (справки), полученной обучающимся в лечебном учреждении, выставляются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в свободные клетки текущей четверти. При невозможности это сделать (нет места в журнале, свободного от записи «н») четвертная (полугодовая) отметка выставляется как среднее арифметическое всех имеющихся у обучающегося отметок. </w:t>
      </w:r>
      <w:r w:rsidRPr="008E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(справка) с оценками хранится в конце журнала в специальном файле.</w:t>
      </w: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Текущий контроль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изучаемого в четверти, по выбору преподавателем любой из форм текущего контроля.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816">
        <w:rPr>
          <w:rFonts w:ascii="Times New Roman" w:hAnsi="Times New Roman" w:cs="Times New Roman"/>
          <w:sz w:val="24"/>
          <w:szCs w:val="24"/>
        </w:rPr>
        <w:t>3.15. Учитель обязан планировать опрос обучающихся и фиксировать отметки в журнале на каждом уроке.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816">
        <w:rPr>
          <w:rFonts w:ascii="Times New Roman" w:hAnsi="Times New Roman" w:cs="Times New Roman"/>
          <w:sz w:val="24"/>
          <w:szCs w:val="24"/>
        </w:rPr>
        <w:t>3.16. Учитель обязан в случае оценивания знаний обучающегося неудовлетвори</w:t>
      </w:r>
      <w:r>
        <w:rPr>
          <w:rFonts w:ascii="Times New Roman" w:hAnsi="Times New Roman" w:cs="Times New Roman"/>
          <w:sz w:val="24"/>
          <w:szCs w:val="24"/>
        </w:rPr>
        <w:t xml:space="preserve">тельной оценкой опросить его в </w:t>
      </w:r>
      <w:r w:rsidRPr="00F35816">
        <w:rPr>
          <w:rFonts w:ascii="Times New Roman" w:hAnsi="Times New Roman" w:cs="Times New Roman"/>
          <w:sz w:val="24"/>
          <w:szCs w:val="24"/>
        </w:rPr>
        <w:t>последующие 1-2 урока и зафиксировать отметку в журнале.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hAnsi="Times New Roman" w:cs="Times New Roman"/>
          <w:sz w:val="24"/>
          <w:szCs w:val="24"/>
        </w:rPr>
        <w:t>3.17. </w:t>
      </w: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текущего контроля используются администрацией и учителями Школы для анализа освоения обучающимися элементов учебных предметов, выстраивания индивидуальной траектории обучающихся (своевременного выявления неуспевающих обучающихся и оказания им помощи в освоении учебного материала, для организации индивидуальных занятий с наиболее подготовленными обучающимися), привития обучающимся умения организовывать свой труд, совершенствования методик организации образовательного процесса.</w:t>
      </w:r>
    </w:p>
    <w:p w:rsidR="008A5985" w:rsidRPr="00F35816" w:rsidRDefault="008A5985" w:rsidP="008A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3.18. Выставление отметок за четверть учащимся 2 – 9 классов осуществляется по текущим отметкам, полученным учащимися в течение четверти. 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Четвертная отметка по каждому предмету определяется как среднее арифметическое текущих отметок обучающегося и выставляется в журнал в соответствии с правилами математического округления.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3.19. При учебной нагрузке по предмету один или два часа в неделю четвертная отметка считается обоснованной при наличии у учащегося в журнале не менее трех текущих отметок по данному предмету. При учебной нагрузке более двух часов в неделю – не менее пяти отметок.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3.20 Полугодовая отметка учащихся 10 – 11 классов осуществляется по текущим отметкам, полученным учащимися в течение полугодия. 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Полугодовая отметка по каждому предмету определяется как среднее арифметическое текущих отметок обучающегося и выставляется в журнал в соответствии с правилами математического округления.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3.21. При учебной нагрузке по предмету один или два часа в неделю полугодовая отметка считается обоснованной при наличии у учащегося в журнале не менее пяти текущих отметок по данному предмету. При учебной нагрузке более двух часов в неделю – не менее восьми отметок.</w:t>
      </w:r>
    </w:p>
    <w:p w:rsidR="008A5985" w:rsidRPr="00F35816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3.22. Успеваемость учащихся, занимающихся по индивидуальному учебному плану, подлежит текущему контролю с учетом</w:t>
      </w:r>
      <w:r w:rsidRPr="00F358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освоения образовательной программы, предусмотренных индивидуальным учебным планом.</w:t>
      </w:r>
    </w:p>
    <w:p w:rsidR="008A5985" w:rsidRPr="00F35816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Pr="00F35816" w:rsidRDefault="008A5985" w:rsidP="008A5985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Порядок, формы и периодичность проведения промежуточной аттестации</w:t>
      </w:r>
    </w:p>
    <w:p w:rsidR="00B27F75" w:rsidRPr="00B27F75" w:rsidRDefault="00B27F75" w:rsidP="00B27F75">
      <w:pPr>
        <w:pStyle w:val="a6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  <w:r>
        <w:rPr>
          <w:bCs/>
          <w:color w:val="000000"/>
        </w:rPr>
        <w:t>4.1</w:t>
      </w:r>
      <w:r w:rsidRPr="00B27F75">
        <w:rPr>
          <w:bCs/>
          <w:color w:val="000000"/>
        </w:rPr>
        <w:t>.</w:t>
      </w:r>
      <w:r w:rsidRPr="00B27F75">
        <w:rPr>
          <w:color w:val="000000"/>
        </w:rPr>
        <w:t xml:space="preserve"> При реализации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8A5985" w:rsidRPr="00F35816" w:rsidRDefault="008A5985" w:rsidP="00B27F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27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</w:t>
      </w:r>
      <w:r w:rsidRPr="00F35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3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каждому учебному предмету, курсу, дисциплине, модулю по итогам учебного года.</w:t>
      </w:r>
    </w:p>
    <w:p w:rsidR="008A5985" w:rsidRPr="00F35816" w:rsidRDefault="008A5985" w:rsidP="00B27F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устанавливаются Школой и утверждаются приказом директора Школы.</w:t>
      </w:r>
    </w:p>
    <w:p w:rsidR="008A5985" w:rsidRPr="00F35816" w:rsidRDefault="00B27F75" w:rsidP="008A59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Целями проведения промежуточной аттестации являются:</w:t>
      </w:r>
    </w:p>
    <w:p w:rsidR="008A5985" w:rsidRPr="00F35816" w:rsidRDefault="008A5985" w:rsidP="008A59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8A5985" w:rsidRPr="00F35816" w:rsidRDefault="008A5985" w:rsidP="008A59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этого уровня с требованиями ФГОС;</w:t>
      </w:r>
    </w:p>
    <w:p w:rsidR="008A5985" w:rsidRPr="00F35816" w:rsidRDefault="008A5985" w:rsidP="008A59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деятельности;</w:t>
      </w:r>
    </w:p>
    <w:p w:rsidR="008A5985" w:rsidRPr="00F35816" w:rsidRDefault="008A5985" w:rsidP="008A59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Промежуточная аттестация в Школе 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A5985" w:rsidRPr="00F35816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обучающихся в форме семейного образования осуществляется бесплатно. </w:t>
      </w:r>
    </w:p>
    <w:p w:rsidR="008A5985" w:rsidRDefault="008A5985" w:rsidP="008A5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B27F75" w:rsidP="008A5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Формами промежуточной аттестации являются:</w:t>
      </w:r>
    </w:p>
    <w:p w:rsidR="008A5985" w:rsidRPr="00C649C4" w:rsidRDefault="008A5985" w:rsidP="008A59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отметка по учебному предмету обязательной части (в классах, реализующих ФГОС НОО, ФГОС ООО</w:t>
      </w:r>
      <w:r w:rsidR="001F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СОО</w:t>
      </w:r>
      <w:r w:rsidRPr="00C6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кроме ОРКСЭ выставленная в соответствии с правилами выставления годовых отметок (Приложение 1) – во 2- 11 классах;</w:t>
      </w:r>
    </w:p>
    <w:p w:rsidR="008A5985" w:rsidRPr="00F35816" w:rsidRDefault="008A5985" w:rsidP="008A5985">
      <w:pPr>
        <w:pStyle w:val="a3"/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творческого проекта (ОРКСЭ);</w:t>
      </w:r>
    </w:p>
    <w:p w:rsidR="008A5985" w:rsidRPr="00F35816" w:rsidRDefault="008A5985" w:rsidP="008A5985">
      <w:pPr>
        <w:pStyle w:val="a3"/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работа (1 классы);</w:t>
      </w:r>
    </w:p>
    <w:p w:rsidR="008A5985" w:rsidRPr="00C649C4" w:rsidRDefault="008A5985" w:rsidP="008A5985">
      <w:pPr>
        <w:pStyle w:val="a3"/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по учебным предметам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 формируемой участниками образовательных отношений в классах, реализующих ФГОС ООО</w:t>
      </w:r>
      <w:r w:rsidR="001F0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СОО.</w:t>
      </w:r>
    </w:p>
    <w:p w:rsidR="008A5985" w:rsidRPr="00F35816" w:rsidRDefault="008A5985" w:rsidP="008A5985">
      <w:pPr>
        <w:pStyle w:val="a3"/>
        <w:numPr>
          <w:ilvl w:val="0"/>
          <w:numId w:val="12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в форме семейного обучения предусмотрены работы в виде тестов, контрольных работ, заданий по предметам.</w:t>
      </w:r>
    </w:p>
    <w:p w:rsidR="008A5985" w:rsidRPr="00F35816" w:rsidRDefault="00B27F75" w:rsidP="00B27F75">
      <w:pPr>
        <w:shd w:val="clear" w:color="auto" w:fill="FFFFFF"/>
        <w:spacing w:before="75" w:after="75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5985" w:rsidRPr="00C4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 по 5-балльной системе при выставлении годовой отметки, как удовлетворительный или неудовлетворительный результат в листах достижений в 1 классах, по 2-балльной системе («зачет», «незачет») по ОРКСЭ.</w:t>
      </w:r>
    </w:p>
    <w:p w:rsidR="008A5985" w:rsidRPr="00F35816" w:rsidRDefault="008A5985" w:rsidP="008A5985">
      <w:pPr>
        <w:shd w:val="clear" w:color="auto" w:fill="FFFFFF"/>
        <w:spacing w:before="75" w:after="75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в форме семейного обучения фиксация результатов промежуточной аттестации осуществляется за выполненные тесты, контрольные работы, заданий по предметам по 5-балльной системе.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доводят до сведения родителей (законных представителей) сведения о результатах промежуточной аттестации учащихся как посредством заполнения предусмотренных документов (дневник),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могут быть установлены Школой для следующих категорий учащихся по заявлению учащихся (их родителей (законных представителей)):</w:t>
      </w:r>
    </w:p>
    <w:p w:rsidR="008A5985" w:rsidRPr="00F35816" w:rsidRDefault="008A5985" w:rsidP="008A5985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8A5985" w:rsidRPr="00F35816" w:rsidRDefault="008A5985" w:rsidP="008A5985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8A5985" w:rsidRPr="00F35816" w:rsidRDefault="008A5985" w:rsidP="008A5985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на длительном лечении в медицинских учреждениях;</w:t>
      </w:r>
    </w:p>
    <w:p w:rsidR="008A5985" w:rsidRPr="00F35816" w:rsidRDefault="008A5985" w:rsidP="008A5985">
      <w:pPr>
        <w:pStyle w:val="a3"/>
        <w:numPr>
          <w:ilvl w:val="0"/>
          <w:numId w:val="5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обучающихся, зачисленных в школу для прохождения промежуточной аттестации (экстернов).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  <w:r w:rsidR="008A5985" w:rsidRPr="00F35816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обучающегося должно быть своевременно вручено уведомление о неудовлетворительных оценках, полученных обучающимся в ходе промежуточной аттестации.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обязаны ликвидировать академическую задолженность.</w:t>
      </w:r>
    </w:p>
    <w:p w:rsidR="008A5985" w:rsidRPr="00F35816" w:rsidRDefault="00B27F7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5985" w:rsidRPr="00F35816">
        <w:rPr>
          <w:rFonts w:ascii="Times New Roman" w:hAnsi="Times New Roman" w:cs="Times New Roman"/>
          <w:sz w:val="24"/>
          <w:szCs w:val="24"/>
        </w:rPr>
        <w:t>Для ликвидации академической задолженности учитель-предметник выдает обучающемуся карту работы, в которой зафиксированы текущие оценки по предмету, написан план ликвидации задолженности с темами и датами. Учитель-предметник ставит в известность о плане работы с обучающимся классного руководителя, родителей (законных представителей) обучающегося и заместителя директора по УВР, которые расписываются в карте. Академическая задолженность считается ликвидированной, если обучающийся получил отметку не ниже «3» при сдаче каждой темы.</w:t>
      </w:r>
    </w:p>
    <w:p w:rsidR="008A5985" w:rsidRPr="00F35816" w:rsidRDefault="00B27F7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A5985" w:rsidRPr="00F35816">
        <w:rPr>
          <w:rFonts w:ascii="Times New Roman" w:hAnsi="Times New Roman" w:cs="Times New Roman"/>
          <w:sz w:val="24"/>
          <w:szCs w:val="24"/>
        </w:rPr>
        <w:t>. 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A5985" w:rsidRPr="00F35816" w:rsidRDefault="00B27F7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A5985" w:rsidRPr="00F35816">
        <w:rPr>
          <w:rFonts w:ascii="Times New Roman" w:hAnsi="Times New Roman" w:cs="Times New Roman"/>
          <w:sz w:val="24"/>
          <w:szCs w:val="24"/>
        </w:rPr>
        <w:t>. Для проведения промежуточной аттестации во второй раз образовательной организацией создается комиссия.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5985" w:rsidRPr="00F35816">
        <w:rPr>
          <w:rFonts w:ascii="Times New Roman" w:hAnsi="Times New Roman" w:cs="Times New Roman"/>
          <w:sz w:val="24"/>
          <w:szCs w:val="24"/>
        </w:rPr>
        <w:t>Итоги промежуточной аттестации обучающихся 2 – 11 классов отражаются отдельной графой в журналах в разделах тех предметов, по которым она проводилась.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Итоги промежуточной аттестации доводятся до сведения педагогического коллектива на педагогическом совете Школы. </w:t>
      </w:r>
    </w:p>
    <w:p w:rsidR="008A5985" w:rsidRPr="00F35816" w:rsidRDefault="00B27F75" w:rsidP="008A5985">
      <w:pPr>
        <w:shd w:val="clear" w:color="auto" w:fill="FFFFFF"/>
        <w:spacing w:before="75" w:after="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</w:t>
      </w:r>
      <w:r w:rsidR="008A5985" w:rsidRPr="00F3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промежуточной аттестации обучающихся в форме семейного образования фиксируются в протоколе, на основании которого выдается справка установленного образца (см. Приложение 2) родителям (законным представителям).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Pr="00F35816" w:rsidRDefault="008A5985" w:rsidP="008A5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16">
        <w:rPr>
          <w:rFonts w:ascii="Times New Roman" w:hAnsi="Times New Roman" w:cs="Times New Roman"/>
          <w:b/>
          <w:sz w:val="24"/>
          <w:szCs w:val="24"/>
        </w:rPr>
        <w:t>5. Права и ответственность участников образовательного процесса при осуществлении текущего и промежуточной аттестации.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5.1. Педагогические работники при осуществлении текущего и промежуточного контроля </w:t>
      </w:r>
      <w:proofErr w:type="gramStart"/>
      <w:r w:rsidRPr="00F35816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35816">
        <w:rPr>
          <w:rFonts w:ascii="Times New Roman" w:hAnsi="Times New Roman" w:cs="Times New Roman"/>
          <w:sz w:val="24"/>
          <w:szCs w:val="24"/>
        </w:rPr>
        <w:t xml:space="preserve"> обучающихся имеют право: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- выбора методики проведения текущего контроля знаний обучающегося;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- выбора периодичности осуществления текущего контроля.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5.2. Обучающиеся при проведении текущего и промежуточного контроля имеют право:</w:t>
      </w:r>
    </w:p>
    <w:p w:rsidR="008A5985" w:rsidRPr="00F35816" w:rsidRDefault="008A5985" w:rsidP="008A598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 на ознакомление с вопросами, включенными в аттестационный материал, темами рефератов и творческих работ, темами, подлежащими текущему контролю;</w:t>
      </w:r>
    </w:p>
    <w:p w:rsidR="008A5985" w:rsidRPr="00F35816" w:rsidRDefault="008A5985" w:rsidP="008A5985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 на консультации учителя-предметника;  </w:t>
      </w:r>
    </w:p>
    <w:p w:rsidR="008A5985" w:rsidRPr="00F35816" w:rsidRDefault="008A5985" w:rsidP="008A5985">
      <w:p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- на планированное проведение контрольных работ (не более одной контрольной работы в день на уровне начального общего образования и основного общего образования, и не более двух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в день </w:t>
      </w:r>
      <w:r w:rsidRPr="00F35816">
        <w:rPr>
          <w:rFonts w:ascii="Times New Roman" w:hAnsi="Times New Roman" w:cs="Times New Roman"/>
          <w:sz w:val="24"/>
          <w:szCs w:val="24"/>
        </w:rPr>
        <w:t>на уровне среднего общего образования);</w:t>
      </w:r>
    </w:p>
    <w:p w:rsidR="008A5985" w:rsidRPr="00F35816" w:rsidRDefault="008A5985" w:rsidP="008A5985">
      <w:p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lastRenderedPageBreak/>
        <w:t>- аргументированное объявление отметки за устный ответ – до конца учебного занятия, за письменный ответ – в течение недели;</w:t>
      </w:r>
    </w:p>
    <w:p w:rsidR="008A5985" w:rsidRPr="00F35816" w:rsidRDefault="008A5985" w:rsidP="008A5985">
      <w:p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- осуществление повторного контроля знаний при получении неудовлетворительной отметки за ответ или зачет;</w:t>
      </w:r>
    </w:p>
    <w:p w:rsidR="008A5985" w:rsidRPr="00F35816" w:rsidRDefault="008A5985" w:rsidP="008A5985">
      <w:p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- рассмотрение спорных вопросов при оценивании знаний в конфликтной комиссии Школы;</w:t>
      </w:r>
    </w:p>
    <w:p w:rsidR="008A5985" w:rsidRPr="00F35816" w:rsidRDefault="008A5985" w:rsidP="008A598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 на независимую и объективную оценку уровня знаний;</w:t>
      </w:r>
    </w:p>
    <w:p w:rsidR="008A5985" w:rsidRPr="00F35816" w:rsidRDefault="008A5985" w:rsidP="008A5985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 на прохождение экстерном промежуточной аттестации по соответствующей основной образовательной программе на бесплатной основе.</w:t>
      </w:r>
    </w:p>
    <w:p w:rsidR="008A5985" w:rsidRPr="00F35816" w:rsidRDefault="008A5985" w:rsidP="008A598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Экстерны могут рассч</w:t>
      </w:r>
      <w:r>
        <w:rPr>
          <w:rFonts w:ascii="Times New Roman" w:hAnsi="Times New Roman" w:cs="Times New Roman"/>
          <w:sz w:val="24"/>
          <w:szCs w:val="24"/>
        </w:rPr>
        <w:t>итывать на получение учебников,</w:t>
      </w:r>
      <w:r w:rsidRPr="00F35816">
        <w:rPr>
          <w:rFonts w:ascii="Times New Roman" w:hAnsi="Times New Roman" w:cs="Times New Roman"/>
          <w:sz w:val="24"/>
          <w:szCs w:val="24"/>
        </w:rPr>
        <w:t xml:space="preserve"> оказание консультативной помощи учителя по предмету, психологическую помощь. </w:t>
      </w:r>
    </w:p>
    <w:p w:rsidR="008A5985" w:rsidRPr="00F35816" w:rsidRDefault="008A5985" w:rsidP="008A598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     5.3. Учащийся обязан:</w:t>
      </w:r>
    </w:p>
    <w:p w:rsidR="008A5985" w:rsidRPr="00F35816" w:rsidRDefault="008A5985" w:rsidP="008A59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      выполнять основные требования учителей-предметников и администрации школы;</w:t>
      </w:r>
    </w:p>
    <w:p w:rsidR="008A5985" w:rsidRPr="00F35816" w:rsidRDefault="008A5985" w:rsidP="008A59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задолженность путем прохождения промежуточной аттестации по соответствующим учебным предметам, курсам (п.3 статьи 58 ФЗ-273 «Об образовании в РФ»).</w:t>
      </w:r>
    </w:p>
    <w:p w:rsidR="008A5985" w:rsidRPr="00F35816" w:rsidRDefault="008A5985" w:rsidP="008A59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5.4. Родители (законные представители) имеют право:</w:t>
      </w:r>
    </w:p>
    <w:p w:rsidR="008A5985" w:rsidRPr="00F35816" w:rsidRDefault="008A5985" w:rsidP="008A59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на информацию о формах, сроках и порядке проведения промежуточной аттестации;</w:t>
      </w:r>
    </w:p>
    <w:p w:rsidR="008A5985" w:rsidRPr="00F35816" w:rsidRDefault="008A5985" w:rsidP="008A59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на ознакомление с нормативными документами, определяющими порядок </w:t>
      </w:r>
      <w:proofErr w:type="gramStart"/>
      <w:r w:rsidRPr="00F35816">
        <w:rPr>
          <w:rFonts w:ascii="Times New Roman" w:hAnsi="Times New Roman" w:cs="Times New Roman"/>
          <w:sz w:val="24"/>
          <w:szCs w:val="24"/>
        </w:rPr>
        <w:t>и  критерии</w:t>
      </w:r>
      <w:proofErr w:type="gramEnd"/>
      <w:r w:rsidRPr="00F35816">
        <w:rPr>
          <w:rFonts w:ascii="Times New Roman" w:hAnsi="Times New Roman" w:cs="Times New Roman"/>
          <w:sz w:val="24"/>
          <w:szCs w:val="24"/>
        </w:rPr>
        <w:t xml:space="preserve"> оценивания;</w:t>
      </w:r>
    </w:p>
    <w:p w:rsidR="008A5985" w:rsidRPr="00F35816" w:rsidRDefault="008A5985" w:rsidP="008A598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на обжалование результатов аттестации их ребёнка в случае нарушения Школой процедуры аттестации или неудовлетворенности результатами аттестации.</w:t>
      </w:r>
    </w:p>
    <w:p w:rsidR="008A5985" w:rsidRPr="00F35816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5.5. </w:t>
      </w: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обязаны:</w:t>
      </w:r>
    </w:p>
    <w:p w:rsidR="008A5985" w:rsidRPr="00F35816" w:rsidRDefault="008A5985" w:rsidP="008A59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A5985" w:rsidRPr="00F35816" w:rsidRDefault="008A5985" w:rsidP="008A59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8A5985" w:rsidRPr="00F35816" w:rsidRDefault="008A5985" w:rsidP="008A598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 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Школы.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с учащимся в присутствии его родителей (законных представителей)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5.7. Учитель, осуществляющий промежуточную аттестацию, имеет право:</w:t>
      </w:r>
    </w:p>
    <w:p w:rsidR="008A5985" w:rsidRPr="00F35816" w:rsidRDefault="008A5985" w:rsidP="008A598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материалы для промежуточной аттестации обучающихся;</w:t>
      </w:r>
    </w:p>
    <w:p w:rsidR="008A5985" w:rsidRPr="00F35816" w:rsidRDefault="008A5985" w:rsidP="008A598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аттестацию и оценивать качество усвоения обучающимися содержания учебных программ, соответствие уровня подготовки, обучающихся требованиям ФГОС;</w:t>
      </w:r>
    </w:p>
    <w:p w:rsidR="008A5985" w:rsidRPr="00F35816" w:rsidRDefault="008A5985" w:rsidP="008A598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рекомендации обучающимся и их родителям (законным представителям) по усвоению объёма учебного предмета (курса) общеобразовательной программы).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Учитель, осуществляющий промежуточную аттестацию, не имеет права:</w:t>
      </w:r>
    </w:p>
    <w:p w:rsidR="008A5985" w:rsidRPr="00F35816" w:rsidRDefault="008A5985" w:rsidP="008A598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составлении заданий учебный материал предмета, не предусмотренный учебной программой;</w:t>
      </w:r>
    </w:p>
    <w:p w:rsidR="008A5985" w:rsidRPr="00F35816" w:rsidRDefault="008A5985" w:rsidP="008A598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психологическое давление на обучающихся, проявлять недоброжелательное и некорректное отношение к ним.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5.9. Администрация Школы имеет право:</w:t>
      </w:r>
    </w:p>
    <w:p w:rsidR="008A5985" w:rsidRPr="00F35816" w:rsidRDefault="008A5985" w:rsidP="008A598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вносить изменения в содержание </w:t>
      </w:r>
      <w:proofErr w:type="gramStart"/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 для</w:t>
      </w:r>
      <w:proofErr w:type="gramEnd"/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промежуточной аттестации при наличии решения школьного методического объединения, содержащего развернутое обоснование или указание причин внесения изменений;</w:t>
      </w:r>
    </w:p>
    <w:p w:rsidR="008A5985" w:rsidRPr="00F35816" w:rsidRDefault="008A5985" w:rsidP="008A598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расписание промежуточной аттестации;</w:t>
      </w:r>
    </w:p>
    <w:p w:rsidR="008A5985" w:rsidRPr="00F35816" w:rsidRDefault="008A5985" w:rsidP="008A598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сроки ликвидации академической задолженности.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5.10. Администрация Школы обязана:</w:t>
      </w:r>
    </w:p>
    <w:p w:rsidR="008A5985" w:rsidRPr="00F35816" w:rsidRDefault="008A5985" w:rsidP="008A598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обсуждение на заседаниях Педагогического Совета, методических объединениях вопросов о порядке и формах проведения промежуточной аттестации обучающихся, системе отметок по её результатам, подводить итоги промежуточной аттестации;</w:t>
      </w:r>
    </w:p>
    <w:p w:rsidR="008A5985" w:rsidRPr="00F35816" w:rsidRDefault="008A5985" w:rsidP="008A598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промежуточной и итоговой аттестации в </w:t>
      </w:r>
      <w:proofErr w:type="gramStart"/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 сроки</w:t>
      </w:r>
      <w:proofErr w:type="gramEnd"/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обеспечить соответствующие академические права обучающихся;</w:t>
      </w:r>
    </w:p>
    <w:p w:rsidR="008A5985" w:rsidRPr="00F35816" w:rsidRDefault="008A5985" w:rsidP="008A598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 сведения всех участников образовательных отношений сроки и перечень предметов, по которым организуется промежуточная аттестация обучающихся, а также формы её проведения;</w:t>
      </w:r>
    </w:p>
    <w:p w:rsidR="008A5985" w:rsidRPr="00F35816" w:rsidRDefault="008A5985" w:rsidP="008A598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распорядительную документацию, регламентирующую организацию и проведение промежуточной аттестации;</w:t>
      </w:r>
    </w:p>
    <w:p w:rsidR="008A5985" w:rsidRPr="00F35816" w:rsidRDefault="008A5985" w:rsidP="008A598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обучающимся условия для ликвидации академической задолженности и обеспечить контроль за своевременностью её ликвидации (п. 4 статьи 58 ФЗ -273 «Об образовании в РФ»).</w:t>
      </w:r>
    </w:p>
    <w:p w:rsidR="008A5985" w:rsidRPr="00F35816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85" w:rsidRPr="000E3399" w:rsidRDefault="008A5985" w:rsidP="008A59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действия Положения – до внесения новых изменений.</w:t>
      </w: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08A" w:rsidRDefault="001F008A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08A" w:rsidRDefault="001F008A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08A" w:rsidRDefault="001F008A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08A" w:rsidRDefault="001F008A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8A5985" w:rsidRDefault="008A5985" w:rsidP="008A5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выставления годовых отметок</w:t>
      </w:r>
    </w:p>
    <w:p w:rsidR="008A5985" w:rsidRPr="00D37359" w:rsidRDefault="008A5985" w:rsidP="008A5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985" w:rsidRPr="00C169CC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CC">
        <w:rPr>
          <w:rFonts w:ascii="Times New Roman" w:hAnsi="Times New Roman" w:cs="Times New Roman"/>
          <w:sz w:val="24"/>
          <w:szCs w:val="24"/>
        </w:rPr>
        <w:t>1. В 5 – 9 классах годовые отметки выставляются согласно среднеарифметическому за четыре четверти. В случае наличия отметок «2» или «н/а» по результатам двух четвертей и более, то отметка за год выставляется решением педагогического совета школы.</w:t>
      </w:r>
    </w:p>
    <w:p w:rsidR="008A5985" w:rsidRPr="00C169CC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CC">
        <w:rPr>
          <w:rFonts w:ascii="Times New Roman" w:hAnsi="Times New Roman" w:cs="Times New Roman"/>
          <w:sz w:val="24"/>
          <w:szCs w:val="24"/>
        </w:rPr>
        <w:t>2. В 10 – 11 классах отметки за год формируются согласно среднему баллу. Если у обучающегося отметка «2» по результатам одного из полугодий, то отметка за год выставляется решением педагогического совета школы.</w:t>
      </w:r>
    </w:p>
    <w:p w:rsidR="008A5985" w:rsidRPr="00C169CC" w:rsidRDefault="008A5985" w:rsidP="008A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CC">
        <w:rPr>
          <w:rFonts w:ascii="Times New Roman" w:hAnsi="Times New Roman" w:cs="Times New Roman"/>
          <w:sz w:val="24"/>
          <w:szCs w:val="24"/>
        </w:rPr>
        <w:t>Если учащийся имеет отметку «н/а» (по неуважительной причине) по результатам полугодия, то она «приравнивается» к отметке «2».</w:t>
      </w:r>
    </w:p>
    <w:p w:rsidR="008A5985" w:rsidRPr="00C169CC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CC">
        <w:rPr>
          <w:rFonts w:ascii="Times New Roman" w:hAnsi="Times New Roman" w:cs="Times New Roman"/>
          <w:sz w:val="24"/>
          <w:szCs w:val="24"/>
        </w:rPr>
        <w:t xml:space="preserve">В случае пропусков уроков по неуважительной причине более 2/3 от общего объема часов по образовательным программам по предметам выставляется за год «н/а» -образовательная программа считается не освоена учащимся. </w:t>
      </w:r>
    </w:p>
    <w:p w:rsidR="008A5985" w:rsidRPr="00C169CC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CC">
        <w:rPr>
          <w:rFonts w:ascii="Times New Roman" w:hAnsi="Times New Roman" w:cs="Times New Roman"/>
          <w:sz w:val="24"/>
          <w:szCs w:val="24"/>
        </w:rPr>
        <w:t xml:space="preserve">В случае выставления за год отметки «2» </w:t>
      </w:r>
      <w:r>
        <w:rPr>
          <w:rFonts w:ascii="Times New Roman" w:hAnsi="Times New Roman" w:cs="Times New Roman"/>
          <w:sz w:val="24"/>
          <w:szCs w:val="24"/>
        </w:rPr>
        <w:t xml:space="preserve">в 5-8, 10 классах </w:t>
      </w:r>
      <w:r w:rsidRPr="00C169CC">
        <w:rPr>
          <w:rFonts w:ascii="Times New Roman" w:hAnsi="Times New Roman" w:cs="Times New Roman"/>
          <w:sz w:val="24"/>
          <w:szCs w:val="24"/>
        </w:rPr>
        <w:t xml:space="preserve">у обучающегося возникает академическая задолженность, в следующий класс переводится условно. Порядок ликвидации академической задолженности определяется «Положением </w:t>
      </w:r>
      <w:r w:rsidRPr="00C16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C169CC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 обучающихся.</w:t>
      </w:r>
    </w:p>
    <w:p w:rsidR="008A5985" w:rsidRPr="00C169CC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C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69CC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«условный перевод» в следующий класс не применяется к обучающимся   1, 4, 9 и 11 классов.</w:t>
      </w: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85" w:rsidRDefault="008A5985" w:rsidP="008A59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A5985" w:rsidRPr="00757B09" w:rsidRDefault="008A5985" w:rsidP="008A5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прохождения промежуточной аттестации</w:t>
      </w:r>
    </w:p>
    <w:p w:rsidR="008A5985" w:rsidRPr="00222437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выдана___________________________________________________</w:t>
      </w:r>
    </w:p>
    <w:p w:rsidR="008A5985" w:rsidRPr="00222437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том, что он (а) в период с </w:t>
      </w:r>
      <w:proofErr w:type="gramStart"/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proofErr w:type="gramEnd"/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_______20__г. по  «   » _______20__г.  </w:t>
      </w: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/про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промежуточную аттестацию в МА</w:t>
      </w:r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СШ № 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2350"/>
        <w:gridCol w:w="2336"/>
        <w:gridCol w:w="2320"/>
      </w:tblGrid>
      <w:tr w:rsidR="008A5985" w:rsidTr="002464DF">
        <w:tc>
          <w:tcPr>
            <w:tcW w:w="2392" w:type="dxa"/>
          </w:tcPr>
          <w:p w:rsidR="008A5985" w:rsidRDefault="008A5985" w:rsidP="002464DF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393" w:type="dxa"/>
          </w:tcPr>
          <w:p w:rsidR="008A5985" w:rsidRDefault="008A5985" w:rsidP="002464DF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393" w:type="dxa"/>
          </w:tcPr>
          <w:p w:rsidR="008A5985" w:rsidRDefault="008A5985" w:rsidP="002464DF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393" w:type="dxa"/>
          </w:tcPr>
          <w:p w:rsidR="008A5985" w:rsidRDefault="008A5985" w:rsidP="002464DF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A5985" w:rsidTr="002464DF">
        <w:tc>
          <w:tcPr>
            <w:tcW w:w="2392" w:type="dxa"/>
          </w:tcPr>
          <w:p w:rsidR="008A5985" w:rsidRDefault="008A5985" w:rsidP="002464DF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A5985" w:rsidRDefault="008A5985" w:rsidP="002464DF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A5985" w:rsidRDefault="008A5985" w:rsidP="002464DF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A5985" w:rsidRDefault="008A5985" w:rsidP="002464DF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5985" w:rsidRPr="00222437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5985" w:rsidRPr="00222437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Директор школы:                  </w:t>
      </w:r>
    </w:p>
    <w:p w:rsidR="008A5985" w:rsidRDefault="008A5985" w:rsidP="008A5985">
      <w:pPr>
        <w:shd w:val="clear" w:color="auto" w:fill="FFFFFF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985" w:rsidRDefault="008A5985" w:rsidP="00F66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C6" w:rsidRDefault="00AA1CC6" w:rsidP="00F66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C6" w:rsidRDefault="00AA1CC6" w:rsidP="00F66C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0D7"/>
    <w:multiLevelType w:val="hybridMultilevel"/>
    <w:tmpl w:val="1DB87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B63FB2"/>
    <w:multiLevelType w:val="hybridMultilevel"/>
    <w:tmpl w:val="98CC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00C"/>
    <w:multiLevelType w:val="hybridMultilevel"/>
    <w:tmpl w:val="BC2A2D3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35A0F"/>
    <w:multiLevelType w:val="hybridMultilevel"/>
    <w:tmpl w:val="494A1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24D43"/>
    <w:multiLevelType w:val="hybridMultilevel"/>
    <w:tmpl w:val="A0427268"/>
    <w:lvl w:ilvl="0" w:tplc="B0508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0E7E"/>
    <w:multiLevelType w:val="hybridMultilevel"/>
    <w:tmpl w:val="DCCC1646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4832"/>
    <w:multiLevelType w:val="hybridMultilevel"/>
    <w:tmpl w:val="DDBCF6E6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7751A3"/>
    <w:multiLevelType w:val="hybridMultilevel"/>
    <w:tmpl w:val="DA9E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746"/>
    <w:multiLevelType w:val="hybridMultilevel"/>
    <w:tmpl w:val="292AB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FC7EE9"/>
    <w:multiLevelType w:val="hybridMultilevel"/>
    <w:tmpl w:val="36604E88"/>
    <w:lvl w:ilvl="0" w:tplc="B0508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129D5"/>
    <w:multiLevelType w:val="hybridMultilevel"/>
    <w:tmpl w:val="F65A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3A79"/>
    <w:multiLevelType w:val="hybridMultilevel"/>
    <w:tmpl w:val="DF4E37C0"/>
    <w:lvl w:ilvl="0" w:tplc="B0508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B"/>
    <w:rsid w:val="00046973"/>
    <w:rsid w:val="001F008A"/>
    <w:rsid w:val="00614A35"/>
    <w:rsid w:val="008A5985"/>
    <w:rsid w:val="00AA1CC6"/>
    <w:rsid w:val="00B27F75"/>
    <w:rsid w:val="00B425E6"/>
    <w:rsid w:val="00F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BCAE-8C64-47F1-B959-9FC28143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BB"/>
    <w:pPr>
      <w:ind w:left="720"/>
      <w:contextualSpacing/>
    </w:pPr>
  </w:style>
  <w:style w:type="table" w:styleId="a4">
    <w:name w:val="Table Grid"/>
    <w:basedOn w:val="a1"/>
    <w:uiPriority w:val="59"/>
    <w:rsid w:val="00F6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A5985"/>
    <w:rPr>
      <w:i/>
      <w:iCs/>
    </w:rPr>
  </w:style>
  <w:style w:type="paragraph" w:styleId="a6">
    <w:name w:val="Normal (Web)"/>
    <w:basedOn w:val="a"/>
    <w:uiPriority w:val="99"/>
    <w:unhideWhenUsed/>
    <w:rsid w:val="0061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30082013-no-1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2020-05-27T08:17:00Z</dcterms:created>
  <dcterms:modified xsi:type="dcterms:W3CDTF">2022-06-15T02:47:00Z</dcterms:modified>
</cp:coreProperties>
</file>